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4B" w:rsidRPr="00992139" w:rsidRDefault="00992139" w:rsidP="00992139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992139">
        <w:rPr>
          <w:rFonts w:ascii="Arial" w:hAnsi="Arial" w:cs="Arial"/>
          <w:b/>
          <w:sz w:val="24"/>
          <w:szCs w:val="24"/>
        </w:rPr>
        <w:t>Keystone Algebra 1</w:t>
      </w:r>
    </w:p>
    <w:p w:rsidR="00992139" w:rsidRDefault="00992139" w:rsidP="00992139">
      <w:pPr>
        <w:jc w:val="center"/>
        <w:rPr>
          <w:rFonts w:ascii="Arial" w:hAnsi="Arial" w:cs="Arial"/>
          <w:b/>
          <w:sz w:val="24"/>
          <w:szCs w:val="24"/>
        </w:rPr>
      </w:pPr>
      <w:r w:rsidRPr="00992139">
        <w:rPr>
          <w:rFonts w:ascii="Arial" w:hAnsi="Arial" w:cs="Arial"/>
          <w:b/>
          <w:sz w:val="24"/>
          <w:szCs w:val="24"/>
        </w:rPr>
        <w:t>Test Taking Strategies</w:t>
      </w:r>
    </w:p>
    <w:p w:rsidR="008B693B" w:rsidRPr="00992139" w:rsidRDefault="008B693B" w:rsidP="00992139">
      <w:pPr>
        <w:jc w:val="center"/>
        <w:rPr>
          <w:rFonts w:ascii="Arial" w:hAnsi="Arial" w:cs="Arial"/>
          <w:b/>
          <w:sz w:val="24"/>
          <w:szCs w:val="24"/>
        </w:rPr>
      </w:pPr>
    </w:p>
    <w:p w:rsidR="00992139" w:rsidRDefault="00992139" w:rsidP="00992139">
      <w:pPr>
        <w:rPr>
          <w:rFonts w:ascii="Arial" w:hAnsi="Arial" w:cs="Arial"/>
          <w:sz w:val="24"/>
          <w:szCs w:val="24"/>
        </w:rPr>
      </w:pPr>
    </w:p>
    <w:p w:rsidR="00992139" w:rsidRDefault="00992139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Read the directions carefully.</w:t>
      </w:r>
    </w:p>
    <w:p w:rsidR="00992139" w:rsidRDefault="00992139" w:rsidP="00992139">
      <w:pPr>
        <w:rPr>
          <w:rFonts w:ascii="Arial" w:hAnsi="Arial" w:cs="Arial"/>
          <w:sz w:val="24"/>
          <w:szCs w:val="24"/>
        </w:rPr>
      </w:pPr>
    </w:p>
    <w:p w:rsidR="00992139" w:rsidRDefault="00992139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>Read each test question carefully.</w:t>
      </w:r>
    </w:p>
    <w:p w:rsidR="00992139" w:rsidRDefault="00992139" w:rsidP="00992139">
      <w:pPr>
        <w:rPr>
          <w:rFonts w:ascii="Arial" w:hAnsi="Arial" w:cs="Arial"/>
          <w:sz w:val="24"/>
          <w:szCs w:val="24"/>
        </w:rPr>
      </w:pPr>
    </w:p>
    <w:p w:rsidR="00992139" w:rsidRDefault="00992139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ab/>
        <w:t xml:space="preserve">Don’t spend too much time on one problem.  Skip difficult questions and come </w:t>
      </w:r>
    </w:p>
    <w:p w:rsidR="000F4F68" w:rsidRDefault="00992139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back to them after you have answered all</w:t>
      </w:r>
      <w:r w:rsidR="007206C4">
        <w:rPr>
          <w:rFonts w:ascii="Arial" w:hAnsi="Arial" w:cs="Arial"/>
          <w:sz w:val="24"/>
          <w:szCs w:val="24"/>
        </w:rPr>
        <w:t xml:space="preserve"> of </w:t>
      </w:r>
      <w:r>
        <w:rPr>
          <w:rFonts w:ascii="Arial" w:hAnsi="Arial" w:cs="Arial"/>
          <w:sz w:val="24"/>
          <w:szCs w:val="24"/>
        </w:rPr>
        <w:t xml:space="preserve">the other questions.  Make sure you </w:t>
      </w:r>
    </w:p>
    <w:p w:rsidR="000F4F68" w:rsidRDefault="000F4F68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992139">
        <w:rPr>
          <w:rFonts w:ascii="Arial" w:hAnsi="Arial" w:cs="Arial"/>
          <w:sz w:val="24"/>
          <w:szCs w:val="24"/>
        </w:rPr>
        <w:t xml:space="preserve">check, circle, or make a list of the questions that you have skipped so you can </w:t>
      </w:r>
    </w:p>
    <w:p w:rsidR="000F4F68" w:rsidRDefault="000F4F68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992139">
        <w:rPr>
          <w:rFonts w:ascii="Arial" w:hAnsi="Arial" w:cs="Arial"/>
          <w:sz w:val="24"/>
          <w:szCs w:val="24"/>
        </w:rPr>
        <w:t xml:space="preserve">find them </w:t>
      </w:r>
      <w:r>
        <w:rPr>
          <w:rFonts w:ascii="Arial" w:hAnsi="Arial" w:cs="Arial"/>
          <w:sz w:val="24"/>
          <w:szCs w:val="24"/>
        </w:rPr>
        <w:t xml:space="preserve">easily.  If you skip a question on the test, make sure you leave that </w:t>
      </w:r>
    </w:p>
    <w:p w:rsidR="000F4F68" w:rsidRDefault="000F4F68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question blank on the answer sheet.  For every question, make sure you are </w:t>
      </w:r>
    </w:p>
    <w:p w:rsidR="00992139" w:rsidRDefault="000F4F68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filling in the </w:t>
      </w:r>
      <w:r w:rsidR="00011D73">
        <w:rPr>
          <w:rFonts w:ascii="Arial" w:hAnsi="Arial" w:cs="Arial"/>
          <w:sz w:val="24"/>
          <w:szCs w:val="24"/>
        </w:rPr>
        <w:t>corresponding</w:t>
      </w:r>
      <w:r>
        <w:rPr>
          <w:rFonts w:ascii="Arial" w:hAnsi="Arial" w:cs="Arial"/>
          <w:sz w:val="24"/>
          <w:szCs w:val="24"/>
        </w:rPr>
        <w:t xml:space="preserve"> bubble on the answer sheet!</w:t>
      </w:r>
    </w:p>
    <w:p w:rsidR="000F4F68" w:rsidRDefault="000F4F68" w:rsidP="00992139">
      <w:pPr>
        <w:rPr>
          <w:rFonts w:ascii="Arial" w:hAnsi="Arial" w:cs="Arial"/>
          <w:sz w:val="24"/>
          <w:szCs w:val="24"/>
        </w:rPr>
      </w:pPr>
    </w:p>
    <w:p w:rsidR="00F7488D" w:rsidRDefault="00F7488D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ab/>
        <w:t xml:space="preserve">Eliminate answer choices that you know are incorrect.  For example:  graphs of </w:t>
      </w:r>
    </w:p>
    <w:p w:rsidR="00F7488D" w:rsidRDefault="00F7488D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lines with positive slopes rise from left to right and graphs of lines with negative </w:t>
      </w:r>
    </w:p>
    <w:p w:rsidR="000F4F68" w:rsidRDefault="00F7488D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slopes fall from left to right.  </w:t>
      </w:r>
    </w:p>
    <w:p w:rsidR="00F7488D" w:rsidRDefault="00F7488D" w:rsidP="00992139">
      <w:pPr>
        <w:rPr>
          <w:rFonts w:ascii="Arial" w:hAnsi="Arial" w:cs="Arial"/>
          <w:sz w:val="24"/>
          <w:szCs w:val="24"/>
        </w:rPr>
      </w:pPr>
    </w:p>
    <w:p w:rsidR="00F7488D" w:rsidRDefault="00F7488D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ab/>
        <w:t xml:space="preserve">Questions that contain the answer statements “all of the above”  and “none of the </w:t>
      </w:r>
    </w:p>
    <w:p w:rsidR="00F7488D" w:rsidRDefault="00F7488D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above” are rarely the correct response, however, if you know two or three of the </w:t>
      </w:r>
    </w:p>
    <w:p w:rsidR="00F7488D" w:rsidRDefault="00F7488D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choices seem correct, then “all of the above” is a strong possibility.</w:t>
      </w:r>
    </w:p>
    <w:p w:rsidR="00F7488D" w:rsidRDefault="00F7488D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7488D" w:rsidRDefault="00F7488D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ab/>
        <w:t xml:space="preserve">If two answer choices are opposite of each other, chances are that one of them is </w:t>
      </w:r>
    </w:p>
    <w:p w:rsidR="00F7488D" w:rsidRDefault="00F7488D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correct.</w:t>
      </w:r>
    </w:p>
    <w:p w:rsidR="00F7488D" w:rsidRDefault="00F7488D" w:rsidP="00992139">
      <w:pPr>
        <w:rPr>
          <w:rFonts w:ascii="Arial" w:hAnsi="Arial" w:cs="Arial"/>
          <w:sz w:val="24"/>
          <w:szCs w:val="24"/>
        </w:rPr>
      </w:pPr>
    </w:p>
    <w:p w:rsidR="00F7488D" w:rsidRDefault="00F7488D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ab/>
        <w:t xml:space="preserve">Highlight or under line key words or vocabulary in the question that may help you </w:t>
      </w:r>
    </w:p>
    <w:p w:rsidR="00F7488D" w:rsidRDefault="00F7488D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answer the problem, for example:  sum, mean, product, percent, etc.</w:t>
      </w:r>
    </w:p>
    <w:p w:rsidR="00F7488D" w:rsidRDefault="00F7488D" w:rsidP="00992139">
      <w:pPr>
        <w:rPr>
          <w:rFonts w:ascii="Arial" w:hAnsi="Arial" w:cs="Arial"/>
          <w:sz w:val="24"/>
          <w:szCs w:val="24"/>
        </w:rPr>
      </w:pPr>
    </w:p>
    <w:p w:rsidR="008B693B" w:rsidRDefault="00F7488D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>
        <w:rPr>
          <w:rFonts w:ascii="Arial" w:hAnsi="Arial" w:cs="Arial"/>
          <w:sz w:val="24"/>
          <w:szCs w:val="24"/>
        </w:rPr>
        <w:tab/>
        <w:t xml:space="preserve">If you have to guess, choose an answer that is in the middle of the range, not the </w:t>
      </w:r>
    </w:p>
    <w:p w:rsidR="008B693B" w:rsidRDefault="008B693B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F7488D">
        <w:rPr>
          <w:rFonts w:ascii="Arial" w:hAnsi="Arial" w:cs="Arial"/>
          <w:sz w:val="24"/>
          <w:szCs w:val="24"/>
        </w:rPr>
        <w:t>high</w:t>
      </w:r>
      <w:r w:rsidR="007206C4">
        <w:rPr>
          <w:rFonts w:ascii="Arial" w:hAnsi="Arial" w:cs="Arial"/>
          <w:sz w:val="24"/>
          <w:szCs w:val="24"/>
        </w:rPr>
        <w:t>est</w:t>
      </w:r>
      <w:r w:rsidR="00F7488D">
        <w:rPr>
          <w:rFonts w:ascii="Arial" w:hAnsi="Arial" w:cs="Arial"/>
          <w:sz w:val="24"/>
          <w:szCs w:val="24"/>
        </w:rPr>
        <w:t xml:space="preserve"> number or the low</w:t>
      </w:r>
      <w:r w:rsidR="007206C4">
        <w:rPr>
          <w:rFonts w:ascii="Arial" w:hAnsi="Arial" w:cs="Arial"/>
          <w:sz w:val="24"/>
          <w:szCs w:val="24"/>
        </w:rPr>
        <w:t>est</w:t>
      </w:r>
      <w:r w:rsidR="00F7488D">
        <w:rPr>
          <w:rFonts w:ascii="Arial" w:hAnsi="Arial" w:cs="Arial"/>
          <w:sz w:val="24"/>
          <w:szCs w:val="24"/>
        </w:rPr>
        <w:t xml:space="preserve"> number.  Choice C is often a </w:t>
      </w:r>
      <w:r w:rsidR="007206C4">
        <w:rPr>
          <w:rFonts w:ascii="Arial" w:hAnsi="Arial" w:cs="Arial"/>
          <w:sz w:val="24"/>
          <w:szCs w:val="24"/>
        </w:rPr>
        <w:t>correct response</w:t>
      </w:r>
      <w:r w:rsidR="00F7488D">
        <w:rPr>
          <w:rFonts w:ascii="Arial" w:hAnsi="Arial" w:cs="Arial"/>
          <w:sz w:val="24"/>
          <w:szCs w:val="24"/>
        </w:rPr>
        <w:t xml:space="preserve"> on </w:t>
      </w:r>
    </w:p>
    <w:p w:rsidR="008B693B" w:rsidRDefault="008B693B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F7488D">
        <w:rPr>
          <w:rFonts w:ascii="Arial" w:hAnsi="Arial" w:cs="Arial"/>
          <w:sz w:val="24"/>
          <w:szCs w:val="24"/>
        </w:rPr>
        <w:t>multiple choice tests</w:t>
      </w:r>
      <w:r>
        <w:rPr>
          <w:rFonts w:ascii="Arial" w:hAnsi="Arial" w:cs="Arial"/>
          <w:sz w:val="24"/>
          <w:szCs w:val="24"/>
        </w:rPr>
        <w:t xml:space="preserve">.  Also, choosing the same letter for all the questions that </w:t>
      </w:r>
    </w:p>
    <w:p w:rsidR="008B693B" w:rsidRDefault="008B693B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you have to guess </w:t>
      </w:r>
      <w:r w:rsidR="007206C4">
        <w:rPr>
          <w:rFonts w:ascii="Arial" w:hAnsi="Arial" w:cs="Arial"/>
          <w:sz w:val="24"/>
          <w:szCs w:val="24"/>
        </w:rPr>
        <w:t>the answer</w:t>
      </w:r>
      <w:r>
        <w:rPr>
          <w:rFonts w:ascii="Arial" w:hAnsi="Arial" w:cs="Arial"/>
          <w:sz w:val="24"/>
          <w:szCs w:val="24"/>
        </w:rPr>
        <w:t xml:space="preserve"> will increase the chances of getting more questions </w:t>
      </w:r>
    </w:p>
    <w:p w:rsidR="00F7488D" w:rsidRDefault="008B693B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correct.</w:t>
      </w:r>
    </w:p>
    <w:p w:rsidR="008B693B" w:rsidRDefault="008B693B" w:rsidP="00992139">
      <w:pPr>
        <w:rPr>
          <w:rFonts w:ascii="Arial" w:hAnsi="Arial" w:cs="Arial"/>
          <w:sz w:val="24"/>
          <w:szCs w:val="24"/>
        </w:rPr>
      </w:pPr>
    </w:p>
    <w:p w:rsidR="008B693B" w:rsidRDefault="008B693B" w:rsidP="00992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</w:t>
      </w:r>
      <w:r>
        <w:rPr>
          <w:rFonts w:ascii="Arial" w:hAnsi="Arial" w:cs="Arial"/>
          <w:sz w:val="24"/>
          <w:szCs w:val="24"/>
        </w:rPr>
        <w:tab/>
        <w:t>If you cannot solve an equation, then substitute or plug in the answer choices to</w:t>
      </w:r>
    </w:p>
    <w:p w:rsidR="008B693B" w:rsidRDefault="008B693B" w:rsidP="007206C4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see which one is correct</w:t>
      </w:r>
    </w:p>
    <w:p w:rsidR="008B693B" w:rsidRDefault="008B693B" w:rsidP="008B693B">
      <w:pPr>
        <w:rPr>
          <w:rFonts w:ascii="Arial" w:hAnsi="Arial" w:cs="Arial"/>
          <w:sz w:val="24"/>
          <w:szCs w:val="24"/>
        </w:rPr>
      </w:pPr>
    </w:p>
    <w:p w:rsidR="008B693B" w:rsidRDefault="008B693B" w:rsidP="008B69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>
        <w:rPr>
          <w:rFonts w:ascii="Arial" w:hAnsi="Arial" w:cs="Arial"/>
          <w:sz w:val="24"/>
          <w:szCs w:val="24"/>
        </w:rPr>
        <w:tab/>
        <w:t>If appropriate, draw a picture or diagram to help you solve the problem.</w:t>
      </w:r>
    </w:p>
    <w:p w:rsidR="008B693B" w:rsidRDefault="008B693B" w:rsidP="008B693B">
      <w:pPr>
        <w:rPr>
          <w:rFonts w:ascii="Arial" w:hAnsi="Arial" w:cs="Arial"/>
          <w:sz w:val="24"/>
          <w:szCs w:val="24"/>
        </w:rPr>
      </w:pPr>
    </w:p>
    <w:p w:rsidR="008B693B" w:rsidRDefault="008B693B" w:rsidP="008B69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</w:t>
      </w:r>
      <w:r>
        <w:rPr>
          <w:rFonts w:ascii="Arial" w:hAnsi="Arial" w:cs="Arial"/>
          <w:sz w:val="24"/>
          <w:szCs w:val="24"/>
        </w:rPr>
        <w:tab/>
        <w:t xml:space="preserve">Use your formula sheet!  Determine which formula will help you solve the </w:t>
      </w:r>
    </w:p>
    <w:p w:rsidR="008B693B" w:rsidRDefault="008B693B" w:rsidP="008B69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problem.</w:t>
      </w:r>
    </w:p>
    <w:p w:rsidR="008B693B" w:rsidRDefault="008B693B" w:rsidP="008B693B">
      <w:pPr>
        <w:rPr>
          <w:rFonts w:ascii="Arial" w:hAnsi="Arial" w:cs="Arial"/>
          <w:sz w:val="24"/>
          <w:szCs w:val="24"/>
        </w:rPr>
      </w:pPr>
    </w:p>
    <w:p w:rsidR="008B693B" w:rsidRDefault="008B693B" w:rsidP="008B69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</w:t>
      </w:r>
      <w:r>
        <w:rPr>
          <w:rFonts w:ascii="Arial" w:hAnsi="Arial" w:cs="Arial"/>
          <w:sz w:val="24"/>
          <w:szCs w:val="24"/>
        </w:rPr>
        <w:tab/>
        <w:t>Do not leave any answers blank.  Guess if you do not know the answer.</w:t>
      </w:r>
    </w:p>
    <w:p w:rsidR="008B693B" w:rsidRDefault="008B693B" w:rsidP="008B693B">
      <w:pPr>
        <w:rPr>
          <w:rFonts w:ascii="Arial" w:hAnsi="Arial" w:cs="Arial"/>
          <w:sz w:val="24"/>
          <w:szCs w:val="24"/>
        </w:rPr>
      </w:pPr>
    </w:p>
    <w:p w:rsidR="008B693B" w:rsidRDefault="008B693B" w:rsidP="008B69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</w:t>
      </w:r>
      <w:r>
        <w:rPr>
          <w:rFonts w:ascii="Arial" w:hAnsi="Arial" w:cs="Arial"/>
          <w:sz w:val="24"/>
          <w:szCs w:val="24"/>
        </w:rPr>
        <w:tab/>
        <w:t xml:space="preserve">Use the graphing calculator whenever possible.  Graph the equations to see which equation </w:t>
      </w:r>
    </w:p>
    <w:p w:rsidR="008B693B" w:rsidRDefault="008B693B" w:rsidP="008B69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matches the graph.</w:t>
      </w:r>
    </w:p>
    <w:p w:rsidR="00011D73" w:rsidRDefault="00011D73" w:rsidP="008B693B">
      <w:pPr>
        <w:rPr>
          <w:rFonts w:ascii="Arial" w:hAnsi="Arial" w:cs="Arial"/>
          <w:sz w:val="24"/>
          <w:szCs w:val="24"/>
        </w:rPr>
      </w:pPr>
    </w:p>
    <w:p w:rsidR="00011D73" w:rsidRDefault="00011D73" w:rsidP="008B69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</w:t>
      </w:r>
      <w:r>
        <w:rPr>
          <w:rFonts w:ascii="Arial" w:hAnsi="Arial" w:cs="Arial"/>
          <w:sz w:val="24"/>
          <w:szCs w:val="24"/>
        </w:rPr>
        <w:tab/>
        <w:t>Working backwards is a strategy that can often be used on math tests.</w:t>
      </w:r>
    </w:p>
    <w:p w:rsidR="000F4F68" w:rsidRPr="00992139" w:rsidRDefault="000F4F68" w:rsidP="00992139">
      <w:pPr>
        <w:rPr>
          <w:rFonts w:ascii="Arial" w:hAnsi="Arial" w:cs="Arial"/>
          <w:sz w:val="24"/>
          <w:szCs w:val="24"/>
        </w:rPr>
      </w:pPr>
    </w:p>
    <w:sectPr w:rsidR="000F4F68" w:rsidRPr="00992139" w:rsidSect="008B693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139"/>
    <w:rsid w:val="00011D73"/>
    <w:rsid w:val="000F4F68"/>
    <w:rsid w:val="00545342"/>
    <w:rsid w:val="007206C4"/>
    <w:rsid w:val="007B3A4B"/>
    <w:rsid w:val="008B693B"/>
    <w:rsid w:val="00992139"/>
    <w:rsid w:val="00F7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1849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dcterms:created xsi:type="dcterms:W3CDTF">2012-11-30T16:51:00Z</dcterms:created>
  <dcterms:modified xsi:type="dcterms:W3CDTF">2012-11-30T16:51:00Z</dcterms:modified>
</cp:coreProperties>
</file>